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r>
        <w:rPr>
          <w:b/>
        </w:rPr>
        <w:t xml:space="preserve">DRAFT </w:t>
      </w:r>
      <w:r w:rsidRPr="004F43C7">
        <w:rPr>
          <w:b/>
        </w:rPr>
        <w:t>BASWG Meeting Minutes</w:t>
      </w:r>
    </w:p>
    <w:p w:rsidR="00247061" w:rsidRDefault="00866DDE" w:rsidP="00247061">
      <w:pPr>
        <w:spacing w:after="0"/>
        <w:jc w:val="center"/>
      </w:pPr>
      <w:r>
        <w:t>May 21</w:t>
      </w:r>
      <w:r w:rsidR="00DE3739">
        <w:t>, 2015</w:t>
      </w:r>
    </w:p>
    <w:p w:rsidR="00247061" w:rsidRDefault="00247061" w:rsidP="00247061">
      <w:pPr>
        <w:spacing w:after="0"/>
        <w:jc w:val="center"/>
      </w:pPr>
      <w:r>
        <w:t>9:00 am – 11:30 am</w:t>
      </w:r>
    </w:p>
    <w:p w:rsidR="00247061" w:rsidRDefault="00866DDE" w:rsidP="00247061">
      <w:pPr>
        <w:spacing w:after="0"/>
        <w:jc w:val="center"/>
      </w:pPr>
      <w:r>
        <w:t>University of Maine Augusta – Bangor Campus, Bangor, Maine</w:t>
      </w:r>
    </w:p>
    <w:p w:rsidR="00247061" w:rsidRDefault="00247061" w:rsidP="00247061">
      <w:pPr>
        <w:spacing w:after="0"/>
      </w:pPr>
    </w:p>
    <w:p w:rsidR="00247061" w:rsidRDefault="00247061" w:rsidP="00247061">
      <w:pPr>
        <w:spacing w:after="0"/>
        <w:rPr>
          <w:u w:val="single"/>
        </w:rPr>
      </w:pPr>
      <w:r>
        <w:rPr>
          <w:b/>
          <w:u w:val="single"/>
        </w:rPr>
        <w:t>Meeting Attendees</w:t>
      </w:r>
    </w:p>
    <w:p w:rsidR="00247061" w:rsidRPr="000D18E3" w:rsidRDefault="00247061" w:rsidP="00247061">
      <w:pPr>
        <w:spacing w:after="0"/>
        <w:rPr>
          <w:u w:val="single"/>
        </w:rPr>
      </w:pPr>
    </w:p>
    <w:p w:rsidR="009654FE" w:rsidRDefault="00866DDE" w:rsidP="00247061">
      <w:pPr>
        <w:spacing w:after="0"/>
      </w:pPr>
      <w:r>
        <w:t xml:space="preserve">Angie Dijanic, Wynne Guglielmo, Mike Gladu, Belle Ryder, Andrea Dickinson, Rhonda Poirer, Tracy Drew, Kathy Hoppe, Philip Winchester, Phil Ruck, Kyle Severance, Mike Choiniere, Peter St. Michel, David Ladd, Rob Yerxa, and Belle Ryder.  </w:t>
      </w:r>
      <w:r w:rsidR="007C5226">
        <w:t xml:space="preserve">Guest: Dorothy Martel (EMDC). </w:t>
      </w:r>
      <w:r w:rsidR="00247061">
        <w:t>Facilitator: Brenda Zollitsch.</w:t>
      </w:r>
    </w:p>
    <w:p w:rsidR="00247061" w:rsidRDefault="00247061" w:rsidP="00247061">
      <w:pPr>
        <w:spacing w:after="0"/>
      </w:pPr>
    </w:p>
    <w:p w:rsidR="00247061" w:rsidRDefault="00247061" w:rsidP="00247061">
      <w:pPr>
        <w:spacing w:after="0"/>
        <w:rPr>
          <w:b/>
          <w:u w:val="single"/>
        </w:rPr>
      </w:pPr>
      <w:r w:rsidRPr="000D18E3">
        <w:rPr>
          <w:b/>
          <w:u w:val="single"/>
        </w:rPr>
        <w:t>Welcome</w:t>
      </w:r>
      <w:r w:rsidR="00866DDE">
        <w:rPr>
          <w:b/>
          <w:u w:val="single"/>
        </w:rPr>
        <w:t xml:space="preserve">, Changes and </w:t>
      </w:r>
      <w:r>
        <w:rPr>
          <w:b/>
          <w:u w:val="single"/>
        </w:rPr>
        <w:t>Introductions</w:t>
      </w:r>
    </w:p>
    <w:p w:rsidR="00866DDE" w:rsidRDefault="00866DDE" w:rsidP="00247061">
      <w:pPr>
        <w:spacing w:after="0"/>
      </w:pPr>
      <w:r>
        <w:t>Rob Y. (Vice Chair)</w:t>
      </w:r>
      <w:r w:rsidR="000A3B21" w:rsidRPr="000A3B21">
        <w:t xml:space="preserve"> welcomed everyone and asked meeting participants to introduce themselves. </w:t>
      </w:r>
    </w:p>
    <w:p w:rsidR="00866DDE" w:rsidRDefault="00866DDE" w:rsidP="00866DDE">
      <w:pPr>
        <w:spacing w:after="0"/>
      </w:pPr>
      <w:r>
        <w:t>Brenda Z. shared with the group that Bob Osborne (BASWG Chair) had accepted a new position as planner for the Town of Bar Harbor.  He has submitted his written resignation to the Executive Committee, as he can no longer serve on the BASWG.  Roby Yerxa expressed that he is willing to serve as board chair in an interim capacity until February elections.  The group decided by consensus to have Rob serve as interim chair.  Rob called the meeting to order and Brenda Z. provided an overview of the agenda.</w:t>
      </w:r>
      <w:r>
        <w:t xml:space="preserve">  </w:t>
      </w:r>
    </w:p>
    <w:p w:rsidR="00866DDE" w:rsidRDefault="00866DDE" w:rsidP="00866DDE">
      <w:pPr>
        <w:spacing w:after="0"/>
      </w:pPr>
    </w:p>
    <w:p w:rsidR="007C5226" w:rsidRDefault="00866DDE" w:rsidP="00866DDE">
      <w:pPr>
        <w:spacing w:after="0"/>
      </w:pPr>
      <w:r>
        <w:t xml:space="preserve">Brenda Z. reminded the group that there has been a large amount of turnover in recent years at BASWG.  There are lots of new faces and roles of some participants (especially DEP staff) have changed significantly.  Brenda asked each attendee to introduce themselves, share their position title and their connection with stormwater management.   </w:t>
      </w:r>
    </w:p>
    <w:p w:rsidR="007C5226" w:rsidRDefault="007C5226" w:rsidP="00866DDE">
      <w:pPr>
        <w:spacing w:after="0"/>
      </w:pPr>
    </w:p>
    <w:p w:rsidR="007C5226" w:rsidRDefault="00866DDE" w:rsidP="00866DDE">
      <w:pPr>
        <w:spacing w:after="0"/>
      </w:pPr>
      <w:r>
        <w:t xml:space="preserve">DEP staff specifically shared that their roles have changed significantly, moving from helping MS4s understand and build their programs to one more focused on enforcement in the third permit cycle.  </w:t>
      </w:r>
      <w:r w:rsidR="00B90734">
        <w:t xml:space="preserve">Both David L. and Angie D. now have more enforcement-focused roles than in the past, although Angie can offer some technical assistance to MS4s seeking to improve their operations.  Kathy’s role, as it stands, is still primarily one of providing technical assistance on E&amp;O work.  </w:t>
      </w:r>
    </w:p>
    <w:p w:rsidR="007C5226" w:rsidRDefault="007C5226" w:rsidP="00866DDE">
      <w:pPr>
        <w:spacing w:after="0"/>
      </w:pPr>
    </w:p>
    <w:p w:rsidR="00866DDE" w:rsidRDefault="007C5226" w:rsidP="00866DDE">
      <w:pPr>
        <w:spacing w:after="0"/>
      </w:pPr>
      <w:r>
        <w:t>Wynne G. shared that this will be her last meeting representing the City of Bangor, Peralie Burbank and John Theriault will be taking over the representation of Bangor on the BASWG.  Dorothy Martel was at the meeting representing the Eastern Maine Development Corporation.  Tyler Collins of EMDC has taken a new position (with City of Bangor), and will no longer be providing assistance on the chloride outreach plan development work. Brenda Z. shared that there should be some assistance from EMDC to offset the additional work that was promised.  Dorothy said she would take that information back to EMDC and have them contact Brenda.</w:t>
      </w:r>
    </w:p>
    <w:p w:rsidR="00B90734" w:rsidRPr="00B90734" w:rsidRDefault="00B90734" w:rsidP="00247061">
      <w:pPr>
        <w:spacing w:after="0"/>
        <w:rPr>
          <w:b/>
        </w:rPr>
      </w:pPr>
    </w:p>
    <w:p w:rsidR="00B90734" w:rsidRDefault="00B90734" w:rsidP="00247061">
      <w:pPr>
        <w:spacing w:after="0"/>
      </w:pPr>
      <w:r>
        <w:t xml:space="preserve">Considering that there are so many new members and new roles, Brenda Z. presented a new list of BASWG meeting ground rules as a reminder about creating a respectful, joint-problem-solving, </w:t>
      </w:r>
      <w:r>
        <w:lastRenderedPageBreak/>
        <w:t>collaborative atmosphere.  The group agreed with the ground rules.  Brenda encourages members to add any they want to in the future.  Ground rules will be provided at each meeting.</w:t>
      </w:r>
    </w:p>
    <w:p w:rsidR="00866DDE" w:rsidRDefault="00866DDE" w:rsidP="00247061">
      <w:pPr>
        <w:spacing w:after="0"/>
      </w:pPr>
    </w:p>
    <w:p w:rsidR="00866DDE" w:rsidRPr="00B90734" w:rsidRDefault="00866DDE" w:rsidP="00247061">
      <w:pPr>
        <w:spacing w:after="0"/>
        <w:rPr>
          <w:b/>
          <w:u w:val="single"/>
        </w:rPr>
      </w:pPr>
      <w:r w:rsidRPr="00B90734">
        <w:rPr>
          <w:b/>
          <w:u w:val="single"/>
        </w:rPr>
        <w:t>Review of BASWG Goals Set for June Meeting</w:t>
      </w:r>
    </w:p>
    <w:p w:rsidR="00B90734" w:rsidRDefault="00B90734" w:rsidP="00247061">
      <w:pPr>
        <w:spacing w:after="0"/>
      </w:pPr>
      <w:r>
        <w:t>As part of the commitment to ensuring that BASWG is serving the needs of all its members, Brenda Z. handed out a list of the BASWG’s long-standing goals.  The goals have not been updated for many years (date not available).  The group agreed that they would like to review the goals and determine which ones to keep/what needs to be added at the June BASWG meeting.</w:t>
      </w:r>
    </w:p>
    <w:p w:rsidR="00B90734" w:rsidRDefault="00B90734" w:rsidP="00247061">
      <w:pPr>
        <w:spacing w:after="0"/>
      </w:pPr>
    </w:p>
    <w:p w:rsidR="005511F9" w:rsidRDefault="005511F9" w:rsidP="00247061">
      <w:pPr>
        <w:spacing w:after="0"/>
        <w:rPr>
          <w:b/>
          <w:u w:val="single"/>
        </w:rPr>
      </w:pPr>
      <w:r>
        <w:rPr>
          <w:b/>
          <w:u w:val="single"/>
        </w:rPr>
        <w:t>Engagement in New Permit Planning with DEP</w:t>
      </w:r>
    </w:p>
    <w:p w:rsidR="005511F9" w:rsidRDefault="005511F9" w:rsidP="00247061">
      <w:pPr>
        <w:spacing w:after="0"/>
      </w:pPr>
      <w:r>
        <w:t>At this point, it looks like there will be minimal (if any) stakeholder engagement in the development of the next 5-year permit.  The BASWG members would like to share their desire for a more collaborative permit development process than the last permit development effort.  David L. said that if BASWG wants to submit such a request, it should be to Gregg Wood or Mick Kuhns.  EPA will be setting the bar.  David Ladd will not be working on the new permit development.  Also, a reminder that David L. and Kathy H. are no longer in the same division.  Kathy is in a non-enforcement role, but will be assisting with the review of MCM1 and 2 reports.</w:t>
      </w:r>
    </w:p>
    <w:p w:rsidR="005511F9" w:rsidRPr="005511F9" w:rsidRDefault="005511F9" w:rsidP="00247061">
      <w:pPr>
        <w:spacing w:after="0"/>
      </w:pPr>
    </w:p>
    <w:p w:rsidR="00A75B4B" w:rsidRDefault="00B90734" w:rsidP="00247061">
      <w:pPr>
        <w:spacing w:after="0"/>
        <w:rPr>
          <w:b/>
          <w:u w:val="single"/>
        </w:rPr>
      </w:pPr>
      <w:r w:rsidRPr="00B90734">
        <w:rPr>
          <w:b/>
          <w:u w:val="single"/>
        </w:rPr>
        <w:t>Visit to Horse Pond at the Racino to discuss post-construction BMP Inspections</w:t>
      </w:r>
      <w:r>
        <w:rPr>
          <w:b/>
          <w:u w:val="single"/>
        </w:rPr>
        <w:t xml:space="preserve"> </w:t>
      </w:r>
    </w:p>
    <w:p w:rsidR="00B90734" w:rsidRPr="00A75B4B" w:rsidRDefault="00B90734" w:rsidP="00247061">
      <w:pPr>
        <w:spacing w:after="0"/>
        <w:rPr>
          <w:i/>
        </w:rPr>
      </w:pPr>
      <w:r>
        <w:t>The group decided to wait on the scenario review exercise as it required travel to the horse pond at the racino, which was not easily accessible from the meeting site.  Wynne G. offered to take any interested meeting participants to the site at the end of the meeting.  She discussed a number of the challenges faced at the site.</w:t>
      </w:r>
      <w:r w:rsidR="007C5226">
        <w:t xml:space="preserve">  Rhonda Poirer expressed concern that this example should not be considered a post-construction MS4 issue.  The group agreed that many of these structural BMPs are abandoned and come under the responsibility of the MS4 by default.  The group remains interested in exploring these case studies.</w:t>
      </w:r>
    </w:p>
    <w:p w:rsidR="00B90734" w:rsidRDefault="00B90734" w:rsidP="00247061">
      <w:pPr>
        <w:spacing w:after="0"/>
      </w:pPr>
    </w:p>
    <w:p w:rsidR="00B90734" w:rsidRPr="00A75B4B" w:rsidRDefault="00A75B4B" w:rsidP="00247061">
      <w:pPr>
        <w:spacing w:after="0"/>
        <w:rPr>
          <w:b/>
          <w:u w:val="single"/>
        </w:rPr>
      </w:pPr>
      <w:r w:rsidRPr="00A75B4B">
        <w:rPr>
          <w:b/>
          <w:u w:val="single"/>
        </w:rPr>
        <w:t>Opportunity for BASWG MS4s to Collaborate with MDOT on Dry Weather Inspections</w:t>
      </w:r>
    </w:p>
    <w:p w:rsidR="00A75B4B" w:rsidRDefault="00A75B4B" w:rsidP="00247061">
      <w:pPr>
        <w:spacing w:after="0"/>
      </w:pPr>
      <w:r>
        <w:t xml:space="preserve">Rhonda P. shared with the group that MDOT is going to be doing some </w:t>
      </w:r>
      <w:r w:rsidR="007574A2">
        <w:t xml:space="preserve">coordinated </w:t>
      </w:r>
      <w:r>
        <w:t xml:space="preserve">dry weather inspections in specific MS4s </w:t>
      </w:r>
      <w:r w:rsidR="007574A2">
        <w:t xml:space="preserve">within urban impaired watersheds </w:t>
      </w:r>
      <w:r>
        <w:t>and invited MS4s to participate in the inspections.  Wynne G. volunteered to come along for the City of Bangor.  Rhonda and Wynne will coordinate this joint inspection work.</w:t>
      </w:r>
      <w:r w:rsidR="007574A2">
        <w:t xml:space="preserve">  It will likely be done in June.  There is also one outfall in Veazie.  Phil R. indicated that he is already assisting Veazie connect with DOT on this inspection.</w:t>
      </w:r>
    </w:p>
    <w:p w:rsidR="00A75B4B" w:rsidRDefault="00A75B4B" w:rsidP="00247061">
      <w:pPr>
        <w:spacing w:after="0"/>
      </w:pPr>
    </w:p>
    <w:p w:rsidR="00A75B4B" w:rsidRPr="00A75B4B" w:rsidRDefault="00A75B4B" w:rsidP="00247061">
      <w:pPr>
        <w:spacing w:after="0"/>
        <w:rPr>
          <w:b/>
          <w:u w:val="single"/>
        </w:rPr>
      </w:pPr>
      <w:r w:rsidRPr="00A75B4B">
        <w:rPr>
          <w:b/>
          <w:u w:val="single"/>
        </w:rPr>
        <w:t>Chloride Outreach Plans</w:t>
      </w:r>
    </w:p>
    <w:p w:rsidR="00A75B4B" w:rsidRDefault="00A75B4B" w:rsidP="00247061">
      <w:pPr>
        <w:spacing w:after="0"/>
      </w:pPr>
      <w:r>
        <w:t>Draft plans are completed for the City of Bangor and the City of Brewer.  Both are available as examples for MS4s that signed onto the regional 4</w:t>
      </w:r>
      <w:r w:rsidRPr="00A75B4B">
        <w:rPr>
          <w:vertAlign w:val="superscript"/>
        </w:rPr>
        <w:t>th</w:t>
      </w:r>
      <w:r>
        <w:t xml:space="preserve"> outreach plan.  Brenda Z. will be meeting with all remaining MS4s following this meeting.  Phil R. volunteered to host the planning session at Stillwater Environmental Engineering Offices.  All MS4s required to submit a plan, must complete and submit them to Kathy Hoppe at Maine DEP by June 30, 2015.</w:t>
      </w:r>
    </w:p>
    <w:p w:rsidR="00866DDE" w:rsidRDefault="00866DDE" w:rsidP="00247061">
      <w:pPr>
        <w:spacing w:after="0"/>
      </w:pPr>
    </w:p>
    <w:p w:rsidR="007574A2" w:rsidRDefault="007574A2">
      <w:pPr>
        <w:rPr>
          <w:b/>
          <w:u w:val="single"/>
        </w:rPr>
      </w:pPr>
      <w:r>
        <w:rPr>
          <w:b/>
          <w:u w:val="single"/>
        </w:rPr>
        <w:br w:type="page"/>
      </w:r>
    </w:p>
    <w:p w:rsidR="00866DDE" w:rsidRDefault="00866DDE" w:rsidP="00247061">
      <w:pPr>
        <w:spacing w:after="0"/>
        <w:rPr>
          <w:b/>
          <w:u w:val="single"/>
        </w:rPr>
      </w:pPr>
      <w:r w:rsidRPr="00A75B4B">
        <w:rPr>
          <w:b/>
          <w:u w:val="single"/>
        </w:rPr>
        <w:lastRenderedPageBreak/>
        <w:t>Education and Outreach</w:t>
      </w:r>
    </w:p>
    <w:p w:rsidR="00A75B4B" w:rsidRDefault="00A75B4B" w:rsidP="00247061">
      <w:pPr>
        <w:spacing w:after="0"/>
        <w:rPr>
          <w:b/>
          <w:u w:val="single"/>
        </w:rPr>
      </w:pPr>
    </w:p>
    <w:p w:rsidR="006A70CC" w:rsidRPr="00441884" w:rsidRDefault="006A70CC" w:rsidP="006A70CC">
      <w:pPr>
        <w:spacing w:after="0"/>
        <w:rPr>
          <w:b/>
        </w:rPr>
      </w:pPr>
      <w:r w:rsidRPr="00441884">
        <w:rPr>
          <w:b/>
        </w:rPr>
        <w:t xml:space="preserve">Stream Clean-ups:  </w:t>
      </w:r>
    </w:p>
    <w:p w:rsidR="00A66EE1" w:rsidRDefault="006A70CC" w:rsidP="006A70CC">
      <w:pPr>
        <w:pStyle w:val="ListParagraph"/>
        <w:numPr>
          <w:ilvl w:val="0"/>
          <w:numId w:val="38"/>
        </w:numPr>
        <w:spacing w:after="0"/>
      </w:pPr>
      <w:r>
        <w:t>Regional ad in BDN print and social media, also Facebook promotion, local websites, posters.</w:t>
      </w:r>
    </w:p>
    <w:p w:rsidR="006A70CC" w:rsidRDefault="006A70CC" w:rsidP="006A70CC">
      <w:pPr>
        <w:pStyle w:val="ListParagraph"/>
        <w:numPr>
          <w:ilvl w:val="0"/>
          <w:numId w:val="38"/>
        </w:numPr>
        <w:spacing w:after="0"/>
      </w:pPr>
      <w:r>
        <w:t>Most stream clean-ups are completed</w:t>
      </w:r>
    </w:p>
    <w:p w:rsidR="007574A2" w:rsidRDefault="00BE0865" w:rsidP="006A70CC">
      <w:pPr>
        <w:pStyle w:val="ListParagraph"/>
        <w:numPr>
          <w:ilvl w:val="1"/>
          <w:numId w:val="38"/>
        </w:numPr>
        <w:spacing w:after="0"/>
      </w:pPr>
      <w:r>
        <w:t xml:space="preserve">Bangor - </w:t>
      </w:r>
      <w:r w:rsidR="007574A2" w:rsidRPr="00A66EE1">
        <w:t>Clean-up with 200 Church of Latter Day Saints volunteers on all urban impaired streams in Bangor</w:t>
      </w:r>
      <w:r w:rsidR="006A70CC">
        <w:t>;</w:t>
      </w:r>
      <w:r w:rsidR="006A70CC" w:rsidRPr="006A70CC">
        <w:t xml:space="preserve"> </w:t>
      </w:r>
      <w:r w:rsidR="006A70CC">
        <w:t>Clean-up event in K-part became more of a beautification project</w:t>
      </w:r>
    </w:p>
    <w:p w:rsidR="00BE0865" w:rsidRDefault="00BE0865" w:rsidP="006A70CC">
      <w:pPr>
        <w:pStyle w:val="ListParagraph"/>
        <w:numPr>
          <w:ilvl w:val="1"/>
          <w:numId w:val="38"/>
        </w:numPr>
        <w:spacing w:after="0"/>
      </w:pPr>
      <w:r>
        <w:t>Brewer – 201 people; 2 x 30 yard dumpsters collected</w:t>
      </w:r>
    </w:p>
    <w:p w:rsidR="00BE0865" w:rsidRDefault="00BE0865" w:rsidP="006A70CC">
      <w:pPr>
        <w:pStyle w:val="ListParagraph"/>
        <w:numPr>
          <w:ilvl w:val="1"/>
          <w:numId w:val="38"/>
        </w:numPr>
        <w:spacing w:after="0"/>
      </w:pPr>
      <w:r>
        <w:t>Hampden – 75 people</w:t>
      </w:r>
    </w:p>
    <w:p w:rsidR="00BE0865" w:rsidRDefault="00BE0865" w:rsidP="006A70CC">
      <w:pPr>
        <w:pStyle w:val="ListParagraph"/>
        <w:numPr>
          <w:ilvl w:val="1"/>
          <w:numId w:val="38"/>
        </w:numPr>
        <w:spacing w:after="0"/>
      </w:pPr>
      <w:r>
        <w:t>Milford – 1 person – 2 x 50 gallon bags – would like to recognize her at future meeting; shows need for better recruitment, despite extensive advertising</w:t>
      </w:r>
    </w:p>
    <w:p w:rsidR="00BE0865" w:rsidRDefault="00BE0865" w:rsidP="006A70CC">
      <w:pPr>
        <w:pStyle w:val="ListParagraph"/>
        <w:numPr>
          <w:ilvl w:val="1"/>
          <w:numId w:val="38"/>
        </w:numPr>
        <w:spacing w:after="0"/>
      </w:pPr>
      <w:r>
        <w:t>Old Town – 23 people</w:t>
      </w:r>
    </w:p>
    <w:p w:rsidR="00BE0865" w:rsidRDefault="00BE0865" w:rsidP="006A70CC">
      <w:pPr>
        <w:pStyle w:val="ListParagraph"/>
        <w:numPr>
          <w:ilvl w:val="1"/>
          <w:numId w:val="38"/>
        </w:numPr>
        <w:spacing w:after="0"/>
      </w:pPr>
      <w:r>
        <w:t>Orono – 68 people; 6 routes, not a lot of garbage - cookout</w:t>
      </w:r>
    </w:p>
    <w:p w:rsidR="00BE0865" w:rsidRDefault="00BE0865" w:rsidP="006A70CC">
      <w:pPr>
        <w:pStyle w:val="ListParagraph"/>
        <w:numPr>
          <w:ilvl w:val="1"/>
          <w:numId w:val="38"/>
        </w:numPr>
        <w:spacing w:after="0"/>
      </w:pPr>
      <w:r>
        <w:t>Veazie – 8 people with cookout</w:t>
      </w:r>
    </w:p>
    <w:p w:rsidR="00BE0865" w:rsidRDefault="00BE0865" w:rsidP="006A70CC">
      <w:pPr>
        <w:pStyle w:val="ListParagraph"/>
        <w:numPr>
          <w:ilvl w:val="1"/>
          <w:numId w:val="38"/>
        </w:numPr>
        <w:spacing w:after="0"/>
      </w:pPr>
      <w:r>
        <w:t>UMaine – 600 people participated in Maine Day Clean-up (portion on stream clean-up-related areas)</w:t>
      </w:r>
    </w:p>
    <w:p w:rsidR="00BE0865" w:rsidRDefault="00BE0865" w:rsidP="006A70CC">
      <w:pPr>
        <w:pStyle w:val="ListParagraph"/>
        <w:numPr>
          <w:ilvl w:val="1"/>
          <w:numId w:val="38"/>
        </w:numPr>
        <w:spacing w:after="0"/>
      </w:pPr>
      <w:r>
        <w:t>UMAB - ~ 20 people</w:t>
      </w:r>
    </w:p>
    <w:p w:rsidR="00BE0865" w:rsidRDefault="00BE0865" w:rsidP="006A70CC">
      <w:pPr>
        <w:pStyle w:val="ListParagraph"/>
        <w:numPr>
          <w:ilvl w:val="1"/>
          <w:numId w:val="38"/>
        </w:numPr>
        <w:spacing w:after="0"/>
      </w:pPr>
      <w:r>
        <w:t>EMCC – 25 people at Tech Day (faculty and staff)</w:t>
      </w:r>
    </w:p>
    <w:p w:rsidR="00BE0865" w:rsidRDefault="00BE0865" w:rsidP="006A70CC">
      <w:pPr>
        <w:pStyle w:val="ListParagraph"/>
        <w:numPr>
          <w:ilvl w:val="1"/>
          <w:numId w:val="38"/>
        </w:numPr>
        <w:spacing w:after="0"/>
      </w:pPr>
      <w:r>
        <w:t>ANG – 50 people working on base beautification (incl. clean-up activities)</w:t>
      </w:r>
    </w:p>
    <w:p w:rsidR="00BE0865" w:rsidRDefault="00BE0865" w:rsidP="006A70CC">
      <w:pPr>
        <w:pStyle w:val="ListParagraph"/>
        <w:numPr>
          <w:ilvl w:val="1"/>
          <w:numId w:val="38"/>
        </w:numPr>
        <w:spacing w:after="0"/>
      </w:pPr>
      <w:r w:rsidRPr="00A66EE1">
        <w:t>Anytime Stream Clean-up  in Hermon</w:t>
      </w:r>
      <w:r>
        <w:t xml:space="preserve"> – 50 people</w:t>
      </w:r>
    </w:p>
    <w:p w:rsidR="006A70CC" w:rsidRDefault="006A70CC" w:rsidP="006A70CC">
      <w:pPr>
        <w:pStyle w:val="ListParagraph"/>
        <w:numPr>
          <w:ilvl w:val="1"/>
          <w:numId w:val="38"/>
        </w:numPr>
        <w:spacing w:after="0"/>
      </w:pPr>
      <w:r>
        <w:t>Hilton Garden/Hampton Hotels Anytime Stream Clean-up - Upcoming</w:t>
      </w:r>
    </w:p>
    <w:p w:rsidR="006A70CC" w:rsidRPr="00A66EE1" w:rsidRDefault="00BE0865" w:rsidP="006A70CC">
      <w:pPr>
        <w:pStyle w:val="ListParagraph"/>
        <w:numPr>
          <w:ilvl w:val="1"/>
          <w:numId w:val="38"/>
        </w:numPr>
        <w:spacing w:after="0"/>
      </w:pPr>
      <w:r>
        <w:t>DDix – Not yet</w:t>
      </w:r>
    </w:p>
    <w:p w:rsidR="00B82C74" w:rsidRPr="00A66EE1" w:rsidRDefault="00B82C74" w:rsidP="00B82C74">
      <w:pPr>
        <w:spacing w:after="0"/>
      </w:pPr>
    </w:p>
    <w:p w:rsidR="00B82C74" w:rsidRPr="00441884" w:rsidRDefault="00B82C74" w:rsidP="00B82C74">
      <w:pPr>
        <w:spacing w:after="0"/>
        <w:rPr>
          <w:b/>
        </w:rPr>
      </w:pPr>
      <w:r w:rsidRPr="00441884">
        <w:rPr>
          <w:b/>
        </w:rPr>
        <w:t>Social Media</w:t>
      </w:r>
    </w:p>
    <w:p w:rsidR="00BE0865" w:rsidRDefault="00A66EE1" w:rsidP="00BE0865">
      <w:pPr>
        <w:pStyle w:val="ListParagraph"/>
        <w:numPr>
          <w:ilvl w:val="0"/>
          <w:numId w:val="39"/>
        </w:numPr>
        <w:spacing w:after="0"/>
      </w:pPr>
      <w:r>
        <w:t>Facebook has had lots of activity</w:t>
      </w:r>
    </w:p>
    <w:p w:rsidR="00BE0865" w:rsidRDefault="00BE0865" w:rsidP="00BE0865">
      <w:pPr>
        <w:pStyle w:val="ListParagraph"/>
        <w:numPr>
          <w:ilvl w:val="0"/>
          <w:numId w:val="39"/>
        </w:numPr>
        <w:spacing w:after="0"/>
      </w:pPr>
      <w:r>
        <w:t>We are hitting our target audience with 32% of the audience 35-54 year olds and a significant portion just slightly younger or older than that.</w:t>
      </w:r>
    </w:p>
    <w:p w:rsidR="00A66EE1" w:rsidRDefault="00A66EE1" w:rsidP="00B82C74">
      <w:pPr>
        <w:pStyle w:val="ListParagraph"/>
        <w:numPr>
          <w:ilvl w:val="0"/>
          <w:numId w:val="39"/>
        </w:numPr>
        <w:spacing w:after="0"/>
      </w:pPr>
      <w:r>
        <w:t>Phil R. presented graphics developed by LaMarr C. on the performance of the Facebook page</w:t>
      </w:r>
    </w:p>
    <w:p w:rsidR="00BE0865" w:rsidRDefault="00BE0865" w:rsidP="00BE0865">
      <w:pPr>
        <w:pStyle w:val="ListParagraph"/>
        <w:numPr>
          <w:ilvl w:val="0"/>
          <w:numId w:val="39"/>
        </w:numPr>
        <w:spacing w:after="0"/>
      </w:pPr>
      <w:r>
        <w:t xml:space="preserve">Paid $60 for </w:t>
      </w:r>
      <w:r w:rsidR="002959B0">
        <w:t>Facebook</w:t>
      </w:r>
      <w:r>
        <w:t xml:space="preserve"> “boost  (required in regional elect</w:t>
      </w:r>
      <w:r>
        <w:t>r</w:t>
      </w:r>
      <w:r>
        <w:t>o</w:t>
      </w:r>
      <w:r>
        <w:t>nic media plan)</w:t>
      </w:r>
      <w:r>
        <w:t>– increased views to 6,700 – Boost was of rain barrel winner</w:t>
      </w:r>
    </w:p>
    <w:p w:rsidR="00BE0865" w:rsidRDefault="00BE0865" w:rsidP="00BE0865">
      <w:pPr>
        <w:spacing w:after="0"/>
      </w:pPr>
    </w:p>
    <w:p w:rsidR="00BE0865" w:rsidRPr="00441884" w:rsidRDefault="00BE0865" w:rsidP="00BE0865">
      <w:pPr>
        <w:spacing w:after="0"/>
        <w:rPr>
          <w:b/>
        </w:rPr>
      </w:pPr>
      <w:r w:rsidRPr="00441884">
        <w:rPr>
          <w:b/>
        </w:rPr>
        <w:t>Stenciling</w:t>
      </w:r>
    </w:p>
    <w:p w:rsidR="00BE0865" w:rsidRDefault="00BE0865" w:rsidP="00BE0865">
      <w:pPr>
        <w:pStyle w:val="ListParagraph"/>
        <w:numPr>
          <w:ilvl w:val="0"/>
          <w:numId w:val="40"/>
        </w:numPr>
        <w:spacing w:after="0"/>
      </w:pPr>
      <w:r>
        <w:t>Working on getting remaining MS4s done by end of PY2</w:t>
      </w:r>
    </w:p>
    <w:p w:rsidR="00BE0865" w:rsidRDefault="00BE0865" w:rsidP="00BE0865">
      <w:pPr>
        <w:pStyle w:val="ListParagraph"/>
        <w:numPr>
          <w:ilvl w:val="0"/>
          <w:numId w:val="40"/>
        </w:numPr>
        <w:spacing w:after="0"/>
      </w:pPr>
      <w:r>
        <w:t>Some stencils are inappropriate for K-part – several MS4s offered stencils and Phil R. has information about where to order new ones</w:t>
      </w:r>
    </w:p>
    <w:p w:rsidR="00BE0865" w:rsidRDefault="00BE0865" w:rsidP="00BE0865">
      <w:pPr>
        <w:pStyle w:val="ListParagraph"/>
        <w:numPr>
          <w:ilvl w:val="0"/>
          <w:numId w:val="40"/>
        </w:numPr>
        <w:spacing w:after="0"/>
      </w:pPr>
      <w:r>
        <w:t>$25/new stencil; ANG and DOT both shared that they can make stencils in their shops</w:t>
      </w:r>
    </w:p>
    <w:p w:rsidR="00BE0865" w:rsidRPr="00A66EE1" w:rsidRDefault="00BE0865" w:rsidP="00BE0865">
      <w:pPr>
        <w:pStyle w:val="ListParagraph"/>
        <w:spacing w:after="0"/>
      </w:pPr>
    </w:p>
    <w:p w:rsidR="00441884" w:rsidRDefault="00441884">
      <w:pPr>
        <w:rPr>
          <w:b/>
          <w:u w:val="single"/>
        </w:rPr>
      </w:pPr>
      <w:r>
        <w:rPr>
          <w:b/>
          <w:u w:val="single"/>
        </w:rPr>
        <w:br w:type="page"/>
      </w:r>
    </w:p>
    <w:p w:rsidR="00866DDE" w:rsidRPr="005511F9" w:rsidRDefault="00866DDE" w:rsidP="00247061">
      <w:pPr>
        <w:spacing w:after="0"/>
        <w:rPr>
          <w:b/>
          <w:u w:val="single"/>
        </w:rPr>
      </w:pPr>
      <w:r w:rsidRPr="005511F9">
        <w:rPr>
          <w:b/>
          <w:u w:val="single"/>
        </w:rPr>
        <w:lastRenderedPageBreak/>
        <w:t>Future Meeting Topics</w:t>
      </w:r>
    </w:p>
    <w:p w:rsidR="005511F9" w:rsidRDefault="005511F9" w:rsidP="00247061">
      <w:pPr>
        <w:spacing w:after="0"/>
      </w:pPr>
      <w:r>
        <w:t>The group discussed potential future meeting topics.  Of interest were the following:</w:t>
      </w:r>
    </w:p>
    <w:p w:rsidR="006A70CC" w:rsidRDefault="006A70CC" w:rsidP="006A70CC">
      <w:pPr>
        <w:pStyle w:val="ListParagraph"/>
        <w:numPr>
          <w:ilvl w:val="0"/>
          <w:numId w:val="37"/>
        </w:numPr>
        <w:spacing w:after="0"/>
      </w:pPr>
      <w:r>
        <w:t>Grants planning</w:t>
      </w:r>
    </w:p>
    <w:p w:rsidR="006A70CC" w:rsidRDefault="006A70CC" w:rsidP="006A70CC">
      <w:pPr>
        <w:pStyle w:val="ListParagraph"/>
        <w:numPr>
          <w:ilvl w:val="0"/>
          <w:numId w:val="37"/>
        </w:numPr>
        <w:spacing w:after="0"/>
      </w:pPr>
      <w:r>
        <w:t>Continued scenario exercises</w:t>
      </w:r>
    </w:p>
    <w:p w:rsidR="007C5226" w:rsidRDefault="007C5226" w:rsidP="005511F9">
      <w:pPr>
        <w:pStyle w:val="ListParagraph"/>
        <w:numPr>
          <w:ilvl w:val="0"/>
          <w:numId w:val="37"/>
        </w:numPr>
        <w:spacing w:after="0"/>
      </w:pPr>
      <w:r>
        <w:t xml:space="preserve">Grease hoods cleaning </w:t>
      </w:r>
    </w:p>
    <w:p w:rsidR="006A70CC" w:rsidRDefault="006A70CC" w:rsidP="006A70CC">
      <w:pPr>
        <w:pStyle w:val="ListParagraph"/>
        <w:numPr>
          <w:ilvl w:val="0"/>
          <w:numId w:val="37"/>
        </w:numPr>
        <w:spacing w:after="0"/>
      </w:pPr>
      <w:r>
        <w:t>Sniffing dogs demo</w:t>
      </w:r>
    </w:p>
    <w:p w:rsidR="006A70CC" w:rsidRDefault="006A70CC" w:rsidP="006A70CC">
      <w:pPr>
        <w:pStyle w:val="ListParagraph"/>
        <w:numPr>
          <w:ilvl w:val="0"/>
          <w:numId w:val="37"/>
        </w:numPr>
        <w:spacing w:after="0"/>
      </w:pPr>
      <w:r>
        <w:t>Addressing cigarette butts</w:t>
      </w:r>
    </w:p>
    <w:p w:rsidR="006C3227" w:rsidRDefault="006C3227" w:rsidP="006A70CC">
      <w:pPr>
        <w:pStyle w:val="ListParagraph"/>
        <w:numPr>
          <w:ilvl w:val="0"/>
          <w:numId w:val="37"/>
        </w:numPr>
        <w:spacing w:after="0"/>
      </w:pPr>
      <w:r>
        <w:t>Other non-utility sustainable funding mechanisms (P3s and SRCs)</w:t>
      </w:r>
    </w:p>
    <w:p w:rsidR="006A70CC" w:rsidRDefault="006A70CC" w:rsidP="006A70CC">
      <w:pPr>
        <w:pStyle w:val="ListParagraph"/>
        <w:numPr>
          <w:ilvl w:val="0"/>
          <w:numId w:val="37"/>
        </w:numPr>
        <w:spacing w:after="0"/>
      </w:pPr>
      <w:r>
        <w:t>Culvert sizing (Stream Stats, Stream Smart, Habitat Viewer, etc.)</w:t>
      </w:r>
    </w:p>
    <w:p w:rsidR="00866DDE" w:rsidRDefault="00866DDE" w:rsidP="00247061">
      <w:pPr>
        <w:spacing w:after="0"/>
      </w:pPr>
    </w:p>
    <w:p w:rsidR="005511F9" w:rsidRPr="005511F9" w:rsidRDefault="005511F9" w:rsidP="005511F9">
      <w:pPr>
        <w:spacing w:after="0"/>
        <w:rPr>
          <w:b/>
          <w:u w:val="single"/>
        </w:rPr>
      </w:pPr>
      <w:r w:rsidRPr="005511F9">
        <w:rPr>
          <w:b/>
          <w:u w:val="single"/>
        </w:rPr>
        <w:t>Education and Outreach RFP Review and Discussion</w:t>
      </w:r>
    </w:p>
    <w:p w:rsidR="000A3B21" w:rsidRDefault="000A3B21" w:rsidP="00247061">
      <w:pPr>
        <w:spacing w:after="0"/>
      </w:pPr>
    </w:p>
    <w:p w:rsidR="006A70CC" w:rsidRDefault="006A70CC" w:rsidP="00247061">
      <w:pPr>
        <w:spacing w:after="0"/>
      </w:pPr>
      <w:r>
        <w:t xml:space="preserve">All consultants potentially interested in bidding on the RFP were asked to recuse themselves.  The revised proposal was presented by Belle R.  The group discussed the new approach, liking the increased focus on better marketing and recruitment.  Several members expressed some concern that the basic coordination and support services had been reduced or eliminated from the responsibilities.  Several MS4s indicated that they relied on the consultants for this type of support.  </w:t>
      </w:r>
    </w:p>
    <w:p w:rsidR="006A70CC" w:rsidRDefault="006A70CC" w:rsidP="00247061">
      <w:pPr>
        <w:spacing w:after="0"/>
      </w:pPr>
    </w:p>
    <w:p w:rsidR="006A70CC" w:rsidRDefault="006A70CC" w:rsidP="00247061">
      <w:pPr>
        <w:spacing w:after="0"/>
      </w:pPr>
      <w:r>
        <w:t xml:space="preserve">Kathy H. reminded the group that the reason the BASWG went with the current arrangement was that MS4s were not completing the tasks without the additional assistance.  The group agreed that while there needs to be more focus on improving messaging, recruitment and branding, this “upgrade” should not come at the expense of getting the support they need to be in compliance with the permit requirements.  </w:t>
      </w:r>
      <w:r w:rsidR="00286B3D">
        <w:t xml:space="preserve">An example </w:t>
      </w:r>
      <w:r w:rsidR="00286B3D">
        <w:t xml:space="preserve">one member gave </w:t>
      </w:r>
      <w:r w:rsidR="00286B3D">
        <w:t xml:space="preserve">of such </w:t>
      </w:r>
      <w:r w:rsidR="00286B3D">
        <w:t>a task</w:t>
      </w:r>
      <w:r w:rsidR="00286B3D">
        <w:t xml:space="preserve"> was </w:t>
      </w:r>
      <w:r w:rsidR="00286B3D">
        <w:t>having the consultant create</w:t>
      </w:r>
      <w:r w:rsidR="00286B3D">
        <w:t xml:space="preserve"> maps for the clean-ups.</w:t>
      </w:r>
      <w:r>
        <w:t xml:space="preserve"> The group ag</w:t>
      </w:r>
      <w:r w:rsidR="005C4970">
        <w:t>reed that no one wants to pay a</w:t>
      </w:r>
      <w:r>
        <w:t xml:space="preserve"> full-price consultant to deliver supplies, etc., but that </w:t>
      </w:r>
      <w:r w:rsidR="00286B3D">
        <w:t>many MS4s have E&amp;O coordination</w:t>
      </w:r>
      <w:r>
        <w:t xml:space="preserve"> needs that they have that they don’t have staff time to do. </w:t>
      </w:r>
      <w:r w:rsidR="00286B3D">
        <w:t xml:space="preserve">Kyle S. indicated that he gets billed different rates for different services, with a much lower rate from the consultant for menial tasks.  </w:t>
      </w:r>
    </w:p>
    <w:p w:rsidR="006C3227" w:rsidRDefault="006C3227" w:rsidP="00247061">
      <w:pPr>
        <w:spacing w:after="0"/>
      </w:pPr>
    </w:p>
    <w:p w:rsidR="006C3227" w:rsidRDefault="006C3227" w:rsidP="00247061">
      <w:pPr>
        <w:spacing w:after="0"/>
      </w:pPr>
      <w:r>
        <w:t>Kathy H. asked the group to think about what they really need.  Some of the services are general coordination, some are targeted  perhaps one-time upgrades of messaging, materials and strategies.  Is this one RFP or two?  The E&amp;O committee will work through these decisions.</w:t>
      </w:r>
    </w:p>
    <w:p w:rsidR="006A70CC" w:rsidRDefault="006A70CC" w:rsidP="00247061">
      <w:pPr>
        <w:spacing w:after="0"/>
      </w:pPr>
    </w:p>
    <w:p w:rsidR="006C3227" w:rsidRDefault="006A70CC" w:rsidP="00247061">
      <w:pPr>
        <w:spacing w:after="0"/>
      </w:pPr>
      <w:r w:rsidRPr="006A70CC">
        <w:rPr>
          <w:b/>
        </w:rPr>
        <w:t>Decision</w:t>
      </w:r>
      <w:r w:rsidR="006C3227">
        <w:rPr>
          <w:b/>
        </w:rPr>
        <w:t>s</w:t>
      </w:r>
      <w:r w:rsidRPr="006A70CC">
        <w:rPr>
          <w:b/>
        </w:rPr>
        <w:t>:</w:t>
      </w:r>
      <w:r>
        <w:t xml:space="preserve">  </w:t>
      </w:r>
    </w:p>
    <w:p w:rsidR="006C3227" w:rsidRDefault="006A70CC" w:rsidP="006C3227">
      <w:pPr>
        <w:pStyle w:val="ListParagraph"/>
        <w:numPr>
          <w:ilvl w:val="0"/>
          <w:numId w:val="41"/>
        </w:numPr>
        <w:spacing w:after="0"/>
      </w:pPr>
      <w:r>
        <w:t>The group decided to send the RFP back to th</w:t>
      </w:r>
      <w:r w:rsidR="00441884">
        <w:t>e E&amp;O Committee for reworking; Belle R. will lead this process.</w:t>
      </w:r>
    </w:p>
    <w:p w:rsidR="006C3227" w:rsidRDefault="006C3227" w:rsidP="006C3227">
      <w:pPr>
        <w:pStyle w:val="ListParagraph"/>
        <w:numPr>
          <w:ilvl w:val="0"/>
          <w:numId w:val="41"/>
        </w:numPr>
        <w:spacing w:after="0"/>
      </w:pPr>
      <w:r>
        <w:t>To</w:t>
      </w:r>
      <w:r w:rsidR="006A70CC">
        <w:t xml:space="preserve"> gather </w:t>
      </w:r>
      <w:r>
        <w:t xml:space="preserve">the </w:t>
      </w:r>
      <w:r w:rsidR="006A70CC">
        <w:t xml:space="preserve">information needed to understand the needs MS4s have for E&amp;O consultants, an electronic survey </w:t>
      </w:r>
      <w:r>
        <w:t xml:space="preserve">will be sent to MS4s asking about their current use of E&amp;O Consultants and the services they expect to need in PY3-5. </w:t>
      </w:r>
    </w:p>
    <w:p w:rsidR="00441884" w:rsidRDefault="00441884" w:rsidP="006C3227">
      <w:pPr>
        <w:pStyle w:val="ListParagraph"/>
        <w:numPr>
          <w:ilvl w:val="0"/>
          <w:numId w:val="41"/>
        </w:numPr>
        <w:spacing w:after="0"/>
      </w:pPr>
      <w:r>
        <w:t xml:space="preserve">The expectation is that the E&amp;O Committee will have a new RFP for the BASWG members to review ASAP.   </w:t>
      </w:r>
    </w:p>
    <w:p w:rsidR="006A70CC" w:rsidRDefault="006C3227" w:rsidP="006C3227">
      <w:pPr>
        <w:pStyle w:val="ListParagraph"/>
        <w:numPr>
          <w:ilvl w:val="0"/>
          <w:numId w:val="41"/>
        </w:numPr>
        <w:spacing w:after="0"/>
      </w:pPr>
      <w:r>
        <w:lastRenderedPageBreak/>
        <w:t xml:space="preserve">In the meantime, the Exec Comm has been given the authority to work on a contract extension with Stillwater Environmental Engineering to ensure that services and reporting are conducted in compliance with plans requirements.  </w:t>
      </w:r>
    </w:p>
    <w:p w:rsidR="00286B3D" w:rsidRDefault="00286B3D" w:rsidP="00286B3D">
      <w:pPr>
        <w:spacing w:after="0"/>
        <w:rPr>
          <w:b/>
          <w:u w:val="single"/>
        </w:rPr>
      </w:pPr>
    </w:p>
    <w:p w:rsidR="006C3227" w:rsidRPr="002A0266" w:rsidRDefault="006C3227" w:rsidP="006C3227">
      <w:pPr>
        <w:rPr>
          <w:b/>
          <w:u w:val="single"/>
        </w:rPr>
      </w:pPr>
      <w:r w:rsidRPr="002A0266">
        <w:rPr>
          <w:b/>
          <w:u w:val="single"/>
        </w:rPr>
        <w:t>Upcoming BASWG Meetings:</w:t>
      </w:r>
    </w:p>
    <w:p w:rsidR="006C3227" w:rsidRDefault="006C3227" w:rsidP="006C3227">
      <w:pPr>
        <w:pStyle w:val="ListParagraph"/>
        <w:numPr>
          <w:ilvl w:val="0"/>
          <w:numId w:val="36"/>
        </w:numPr>
        <w:ind w:left="360"/>
      </w:pPr>
      <w:r w:rsidRPr="00300E38">
        <w:rPr>
          <w:b/>
          <w:i/>
        </w:rPr>
        <w:t xml:space="preserve">June Meeting </w:t>
      </w:r>
      <w:r>
        <w:t>will be held at the Milford Town Office.</w:t>
      </w:r>
      <w:r>
        <w:t xml:space="preserve">  This meeting will include the annual regional IDDE sharing session, a goal review session, a review of hydrant flushing, and permit compliance review.</w:t>
      </w:r>
    </w:p>
    <w:p w:rsidR="006C3227" w:rsidRPr="000A3B21" w:rsidRDefault="006C3227" w:rsidP="006C3227">
      <w:pPr>
        <w:pStyle w:val="ListParagraph"/>
        <w:numPr>
          <w:ilvl w:val="0"/>
          <w:numId w:val="36"/>
        </w:numPr>
        <w:ind w:left="360"/>
      </w:pPr>
      <w:r w:rsidRPr="00300E38">
        <w:rPr>
          <w:b/>
          <w:i/>
        </w:rPr>
        <w:t>July Meeting</w:t>
      </w:r>
      <w:r>
        <w:t xml:space="preserve"> will be held in Old Town and will be followed by an optional potluck lunch.</w:t>
      </w:r>
      <w:r>
        <w:t xml:space="preserve">  This session will focus on LID – how contractors are perceiving it, who has ordinances, how site developers are being notified, etc.  The session will also follow-up on any strategic and grants planning efforts.</w:t>
      </w:r>
    </w:p>
    <w:p w:rsidR="006C3227" w:rsidRPr="006C3227" w:rsidRDefault="006C3227" w:rsidP="006C3227">
      <w:pPr>
        <w:spacing w:after="0"/>
        <w:rPr>
          <w:b/>
        </w:rPr>
      </w:pPr>
      <w:r w:rsidRPr="006C3227">
        <w:rPr>
          <w:b/>
        </w:rPr>
        <w:t xml:space="preserve">The meeting adjourned at 12:00 pm.  </w:t>
      </w:r>
    </w:p>
    <w:p w:rsidR="006C3227" w:rsidRDefault="006C3227" w:rsidP="006C3227">
      <w:pPr>
        <w:spacing w:after="0"/>
      </w:pPr>
      <w:r>
        <w:t>MS4 representatives seeking support in developing their chloride outreach plans met with Brenda Z. following the meeting.</w:t>
      </w:r>
    </w:p>
    <w:p w:rsidR="006A70CC" w:rsidRDefault="006A70CC" w:rsidP="00247061">
      <w:pPr>
        <w:spacing w:after="0"/>
      </w:pPr>
      <w:bookmarkStart w:id="0" w:name="_GoBack"/>
      <w:bookmarkEnd w:id="0"/>
    </w:p>
    <w:sectPr w:rsidR="006A70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9" w:rsidRDefault="004838F9" w:rsidP="00B814C8">
      <w:pPr>
        <w:spacing w:after="0" w:line="240" w:lineRule="auto"/>
      </w:pPr>
      <w:r>
        <w:separator/>
      </w:r>
    </w:p>
  </w:endnote>
  <w:endnote w:type="continuationSeparator" w:id="0">
    <w:p w:rsidR="004838F9" w:rsidRDefault="004838F9"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2959B0">
          <w:rPr>
            <w:noProof/>
          </w:rPr>
          <w:t>1</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9" w:rsidRDefault="004838F9" w:rsidP="00B814C8">
      <w:pPr>
        <w:spacing w:after="0" w:line="240" w:lineRule="auto"/>
      </w:pPr>
      <w:r>
        <w:separator/>
      </w:r>
    </w:p>
  </w:footnote>
  <w:footnote w:type="continuationSeparator" w:id="0">
    <w:p w:rsidR="004838F9" w:rsidRDefault="004838F9"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4838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3E"/>
    <w:multiLevelType w:val="hybridMultilevel"/>
    <w:tmpl w:val="68CE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0A60FE"/>
    <w:multiLevelType w:val="hybridMultilevel"/>
    <w:tmpl w:val="800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E42AD"/>
    <w:multiLevelType w:val="hybridMultilevel"/>
    <w:tmpl w:val="31A4B7F2"/>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440F"/>
    <w:multiLevelType w:val="hybridMultilevel"/>
    <w:tmpl w:val="6068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B41B4"/>
    <w:multiLevelType w:val="hybridMultilevel"/>
    <w:tmpl w:val="BA3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A2916"/>
    <w:multiLevelType w:val="hybridMultilevel"/>
    <w:tmpl w:val="B8B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11431"/>
    <w:multiLevelType w:val="hybridMultilevel"/>
    <w:tmpl w:val="94DC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A5BA2"/>
    <w:multiLevelType w:val="hybridMultilevel"/>
    <w:tmpl w:val="5A9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25227"/>
    <w:multiLevelType w:val="hybridMultilevel"/>
    <w:tmpl w:val="E6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E378D"/>
    <w:multiLevelType w:val="hybridMultilevel"/>
    <w:tmpl w:val="4E0E06BE"/>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5B4E"/>
    <w:multiLevelType w:val="hybridMultilevel"/>
    <w:tmpl w:val="2CF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129CA"/>
    <w:multiLevelType w:val="hybridMultilevel"/>
    <w:tmpl w:val="BA1C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37BBA"/>
    <w:multiLevelType w:val="hybridMultilevel"/>
    <w:tmpl w:val="C4E6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536D4D"/>
    <w:multiLevelType w:val="hybridMultilevel"/>
    <w:tmpl w:val="CF92955A"/>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12ADB"/>
    <w:multiLevelType w:val="hybridMultilevel"/>
    <w:tmpl w:val="C01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B09B4"/>
    <w:multiLevelType w:val="hybridMultilevel"/>
    <w:tmpl w:val="F7E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C6980"/>
    <w:multiLevelType w:val="hybridMultilevel"/>
    <w:tmpl w:val="4566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C2E27"/>
    <w:multiLevelType w:val="hybridMultilevel"/>
    <w:tmpl w:val="9E8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E1E69"/>
    <w:multiLevelType w:val="hybridMultilevel"/>
    <w:tmpl w:val="A5F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C5D19"/>
    <w:multiLevelType w:val="hybridMultilevel"/>
    <w:tmpl w:val="283E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57893"/>
    <w:multiLevelType w:val="hybridMultilevel"/>
    <w:tmpl w:val="B7E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1184D"/>
    <w:multiLevelType w:val="hybridMultilevel"/>
    <w:tmpl w:val="FD9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E1073"/>
    <w:multiLevelType w:val="hybridMultilevel"/>
    <w:tmpl w:val="9E4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564DE"/>
    <w:multiLevelType w:val="hybridMultilevel"/>
    <w:tmpl w:val="AD1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E3923"/>
    <w:multiLevelType w:val="hybridMultilevel"/>
    <w:tmpl w:val="498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F7133"/>
    <w:multiLevelType w:val="hybridMultilevel"/>
    <w:tmpl w:val="1318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E026CA"/>
    <w:multiLevelType w:val="hybridMultilevel"/>
    <w:tmpl w:val="A51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453F9"/>
    <w:multiLevelType w:val="hybridMultilevel"/>
    <w:tmpl w:val="70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62356"/>
    <w:multiLevelType w:val="hybridMultilevel"/>
    <w:tmpl w:val="A4A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923DD"/>
    <w:multiLevelType w:val="hybridMultilevel"/>
    <w:tmpl w:val="1DF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8006D"/>
    <w:multiLevelType w:val="hybridMultilevel"/>
    <w:tmpl w:val="1754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9C6F53"/>
    <w:multiLevelType w:val="hybridMultilevel"/>
    <w:tmpl w:val="1D3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92BC3"/>
    <w:multiLevelType w:val="hybridMultilevel"/>
    <w:tmpl w:val="263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F6E21"/>
    <w:multiLevelType w:val="hybridMultilevel"/>
    <w:tmpl w:val="904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53B53"/>
    <w:multiLevelType w:val="hybridMultilevel"/>
    <w:tmpl w:val="18B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D6DB2"/>
    <w:multiLevelType w:val="hybridMultilevel"/>
    <w:tmpl w:val="33F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57A55"/>
    <w:multiLevelType w:val="hybridMultilevel"/>
    <w:tmpl w:val="E76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14068"/>
    <w:multiLevelType w:val="hybridMultilevel"/>
    <w:tmpl w:val="46F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27BD2"/>
    <w:multiLevelType w:val="hybridMultilevel"/>
    <w:tmpl w:val="F9C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C6CC9"/>
    <w:multiLevelType w:val="hybridMultilevel"/>
    <w:tmpl w:val="8DFC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922635"/>
    <w:multiLevelType w:val="hybridMultilevel"/>
    <w:tmpl w:val="03D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18"/>
  </w:num>
  <w:num w:numId="5">
    <w:abstractNumId w:val="38"/>
  </w:num>
  <w:num w:numId="6">
    <w:abstractNumId w:val="40"/>
  </w:num>
  <w:num w:numId="7">
    <w:abstractNumId w:val="16"/>
  </w:num>
  <w:num w:numId="8">
    <w:abstractNumId w:val="22"/>
  </w:num>
  <w:num w:numId="9">
    <w:abstractNumId w:val="37"/>
  </w:num>
  <w:num w:numId="10">
    <w:abstractNumId w:val="15"/>
  </w:num>
  <w:num w:numId="11">
    <w:abstractNumId w:val="26"/>
  </w:num>
  <w:num w:numId="12">
    <w:abstractNumId w:val="24"/>
  </w:num>
  <w:num w:numId="13">
    <w:abstractNumId w:val="17"/>
  </w:num>
  <w:num w:numId="14">
    <w:abstractNumId w:val="25"/>
  </w:num>
  <w:num w:numId="15">
    <w:abstractNumId w:val="31"/>
  </w:num>
  <w:num w:numId="16">
    <w:abstractNumId w:val="30"/>
  </w:num>
  <w:num w:numId="17">
    <w:abstractNumId w:val="14"/>
  </w:num>
  <w:num w:numId="18">
    <w:abstractNumId w:val="34"/>
  </w:num>
  <w:num w:numId="19">
    <w:abstractNumId w:val="6"/>
  </w:num>
  <w:num w:numId="20">
    <w:abstractNumId w:val="39"/>
  </w:num>
  <w:num w:numId="21">
    <w:abstractNumId w:val="12"/>
  </w:num>
  <w:num w:numId="22">
    <w:abstractNumId w:val="33"/>
  </w:num>
  <w:num w:numId="23">
    <w:abstractNumId w:val="3"/>
  </w:num>
  <w:num w:numId="24">
    <w:abstractNumId w:val="7"/>
  </w:num>
  <w:num w:numId="25">
    <w:abstractNumId w:val="5"/>
  </w:num>
  <w:num w:numId="26">
    <w:abstractNumId w:val="21"/>
  </w:num>
  <w:num w:numId="27">
    <w:abstractNumId w:val="27"/>
  </w:num>
  <w:num w:numId="28">
    <w:abstractNumId w:val="1"/>
  </w:num>
  <w:num w:numId="29">
    <w:abstractNumId w:val="23"/>
  </w:num>
  <w:num w:numId="30">
    <w:abstractNumId w:val="0"/>
  </w:num>
  <w:num w:numId="31">
    <w:abstractNumId w:val="4"/>
  </w:num>
  <w:num w:numId="32">
    <w:abstractNumId w:val="32"/>
  </w:num>
  <w:num w:numId="33">
    <w:abstractNumId w:val="20"/>
  </w:num>
  <w:num w:numId="34">
    <w:abstractNumId w:val="29"/>
  </w:num>
  <w:num w:numId="35">
    <w:abstractNumId w:val="8"/>
  </w:num>
  <w:num w:numId="36">
    <w:abstractNumId w:val="11"/>
  </w:num>
  <w:num w:numId="37">
    <w:abstractNumId w:val="10"/>
  </w:num>
  <w:num w:numId="38">
    <w:abstractNumId w:val="19"/>
  </w:num>
  <w:num w:numId="39">
    <w:abstractNumId w:val="28"/>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A00BD"/>
    <w:rsid w:val="000A3B21"/>
    <w:rsid w:val="000C16C9"/>
    <w:rsid w:val="000D3D70"/>
    <w:rsid w:val="000F6F4D"/>
    <w:rsid w:val="001023D9"/>
    <w:rsid w:val="00163FDE"/>
    <w:rsid w:val="001D572E"/>
    <w:rsid w:val="00247061"/>
    <w:rsid w:val="00286B3D"/>
    <w:rsid w:val="00294261"/>
    <w:rsid w:val="002959B0"/>
    <w:rsid w:val="002A0266"/>
    <w:rsid w:val="00300E38"/>
    <w:rsid w:val="0031474A"/>
    <w:rsid w:val="00345703"/>
    <w:rsid w:val="00364B0C"/>
    <w:rsid w:val="00365F36"/>
    <w:rsid w:val="00370C82"/>
    <w:rsid w:val="004139CF"/>
    <w:rsid w:val="00441884"/>
    <w:rsid w:val="004838F9"/>
    <w:rsid w:val="005511F9"/>
    <w:rsid w:val="005C4970"/>
    <w:rsid w:val="005C78D2"/>
    <w:rsid w:val="005F79F2"/>
    <w:rsid w:val="00684AFA"/>
    <w:rsid w:val="0069693D"/>
    <w:rsid w:val="006A70CC"/>
    <w:rsid w:val="006C3227"/>
    <w:rsid w:val="006C6AFA"/>
    <w:rsid w:val="006D2C0F"/>
    <w:rsid w:val="007574A2"/>
    <w:rsid w:val="007C5226"/>
    <w:rsid w:val="008361BF"/>
    <w:rsid w:val="008371FB"/>
    <w:rsid w:val="00866DDE"/>
    <w:rsid w:val="008A2725"/>
    <w:rsid w:val="008A284F"/>
    <w:rsid w:val="008A4B66"/>
    <w:rsid w:val="008D4425"/>
    <w:rsid w:val="009654FE"/>
    <w:rsid w:val="00A643EA"/>
    <w:rsid w:val="00A66EE1"/>
    <w:rsid w:val="00A70174"/>
    <w:rsid w:val="00A75B4B"/>
    <w:rsid w:val="00B814C8"/>
    <w:rsid w:val="00B82C74"/>
    <w:rsid w:val="00B90734"/>
    <w:rsid w:val="00BC7B3E"/>
    <w:rsid w:val="00BE0865"/>
    <w:rsid w:val="00D7483A"/>
    <w:rsid w:val="00DC38B8"/>
    <w:rsid w:val="00DE3739"/>
    <w:rsid w:val="00E83DF3"/>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10</cp:revision>
  <cp:lastPrinted>2015-05-20T23:51:00Z</cp:lastPrinted>
  <dcterms:created xsi:type="dcterms:W3CDTF">2015-06-11T00:58:00Z</dcterms:created>
  <dcterms:modified xsi:type="dcterms:W3CDTF">2015-06-11T02:42:00Z</dcterms:modified>
</cp:coreProperties>
</file>